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34FC" w:rsidRDefault="00C134FC" w:rsidP="00C134FC">
      <w:pPr>
        <w:jc w:val="center"/>
        <w:rPr>
          <w:b/>
          <w:sz w:val="28"/>
          <w:szCs w:val="28"/>
          <w:lang w:val="tt-RU"/>
        </w:rPr>
      </w:pPr>
      <w:r w:rsidRPr="00E90550">
        <w:rPr>
          <w:b/>
          <w:sz w:val="28"/>
          <w:szCs w:val="28"/>
        </w:rPr>
        <w:t xml:space="preserve">Татарстан </w:t>
      </w:r>
      <w:proofErr w:type="spellStart"/>
      <w:r w:rsidRPr="00E90550">
        <w:rPr>
          <w:b/>
          <w:sz w:val="28"/>
          <w:szCs w:val="28"/>
        </w:rPr>
        <w:t>Республикасы</w:t>
      </w:r>
      <w:proofErr w:type="spellEnd"/>
      <w:r w:rsidRPr="00E90550">
        <w:rPr>
          <w:b/>
          <w:sz w:val="28"/>
          <w:szCs w:val="28"/>
        </w:rPr>
        <w:t xml:space="preserve"> Арча </w:t>
      </w:r>
      <w:proofErr w:type="spellStart"/>
      <w:r w:rsidRPr="00E90550">
        <w:rPr>
          <w:b/>
          <w:sz w:val="28"/>
          <w:szCs w:val="28"/>
        </w:rPr>
        <w:t>муниципаль</w:t>
      </w:r>
      <w:proofErr w:type="spellEnd"/>
      <w:r w:rsidRPr="00E90550">
        <w:rPr>
          <w:b/>
          <w:sz w:val="28"/>
          <w:szCs w:val="28"/>
        </w:rPr>
        <w:t xml:space="preserve"> </w:t>
      </w:r>
      <w:proofErr w:type="spellStart"/>
      <w:r w:rsidRPr="00E90550">
        <w:rPr>
          <w:b/>
          <w:sz w:val="28"/>
          <w:szCs w:val="28"/>
        </w:rPr>
        <w:t>районының</w:t>
      </w:r>
      <w:proofErr w:type="spellEnd"/>
    </w:p>
    <w:p w:rsidR="00C134FC" w:rsidRPr="00E90550" w:rsidRDefault="00C134FC" w:rsidP="00C134FC">
      <w:pPr>
        <w:jc w:val="center"/>
        <w:rPr>
          <w:b/>
          <w:sz w:val="28"/>
          <w:szCs w:val="28"/>
        </w:rPr>
      </w:pPr>
      <w:r w:rsidRPr="00E90550">
        <w:rPr>
          <w:b/>
          <w:sz w:val="28"/>
          <w:szCs w:val="28"/>
        </w:rPr>
        <w:t xml:space="preserve"> "Арча 3 </w:t>
      </w:r>
      <w:proofErr w:type="spellStart"/>
      <w:r w:rsidRPr="00E90550">
        <w:rPr>
          <w:b/>
          <w:sz w:val="28"/>
          <w:szCs w:val="28"/>
        </w:rPr>
        <w:t>нче</w:t>
      </w:r>
      <w:proofErr w:type="spellEnd"/>
      <w:r w:rsidRPr="00E90550">
        <w:rPr>
          <w:b/>
          <w:sz w:val="28"/>
          <w:szCs w:val="28"/>
        </w:rPr>
        <w:t xml:space="preserve"> </w:t>
      </w:r>
      <w:proofErr w:type="spellStart"/>
      <w:r w:rsidRPr="00E90550">
        <w:rPr>
          <w:b/>
          <w:sz w:val="28"/>
          <w:szCs w:val="28"/>
        </w:rPr>
        <w:t>башлангыч</w:t>
      </w:r>
      <w:proofErr w:type="spellEnd"/>
      <w:r w:rsidRPr="00E90550">
        <w:rPr>
          <w:b/>
          <w:sz w:val="28"/>
          <w:szCs w:val="28"/>
        </w:rPr>
        <w:t xml:space="preserve"> </w:t>
      </w:r>
      <w:proofErr w:type="spellStart"/>
      <w:r w:rsidRPr="00E90550">
        <w:rPr>
          <w:b/>
          <w:sz w:val="28"/>
          <w:szCs w:val="28"/>
        </w:rPr>
        <w:t>гомуми</w:t>
      </w:r>
      <w:proofErr w:type="spellEnd"/>
      <w:r w:rsidRPr="00E90550">
        <w:rPr>
          <w:b/>
          <w:sz w:val="28"/>
          <w:szCs w:val="28"/>
        </w:rPr>
        <w:t xml:space="preserve"> </w:t>
      </w:r>
      <w:proofErr w:type="spellStart"/>
      <w:r w:rsidRPr="00E90550">
        <w:rPr>
          <w:b/>
          <w:sz w:val="28"/>
          <w:szCs w:val="28"/>
        </w:rPr>
        <w:t>белем</w:t>
      </w:r>
      <w:proofErr w:type="spellEnd"/>
      <w:r w:rsidRPr="00E90550">
        <w:rPr>
          <w:b/>
          <w:sz w:val="28"/>
          <w:szCs w:val="28"/>
        </w:rPr>
        <w:t xml:space="preserve"> </w:t>
      </w:r>
      <w:proofErr w:type="spellStart"/>
      <w:r w:rsidRPr="00E90550">
        <w:rPr>
          <w:b/>
          <w:sz w:val="28"/>
          <w:szCs w:val="28"/>
        </w:rPr>
        <w:t>мәктәбе</w:t>
      </w:r>
      <w:proofErr w:type="spellEnd"/>
      <w:r w:rsidRPr="00E90550">
        <w:rPr>
          <w:b/>
          <w:sz w:val="28"/>
          <w:szCs w:val="28"/>
        </w:rPr>
        <w:t xml:space="preserve"> </w:t>
      </w:r>
      <w:proofErr w:type="gramStart"/>
      <w:r w:rsidRPr="00E90550">
        <w:rPr>
          <w:b/>
          <w:sz w:val="28"/>
          <w:szCs w:val="28"/>
        </w:rPr>
        <w:t>-</w:t>
      </w:r>
      <w:proofErr w:type="spellStart"/>
      <w:r w:rsidRPr="00E90550">
        <w:rPr>
          <w:b/>
          <w:sz w:val="28"/>
          <w:szCs w:val="28"/>
        </w:rPr>
        <w:t>б</w:t>
      </w:r>
      <w:proofErr w:type="gramEnd"/>
      <w:r w:rsidRPr="00E90550">
        <w:rPr>
          <w:b/>
          <w:sz w:val="28"/>
          <w:szCs w:val="28"/>
        </w:rPr>
        <w:t>алалар</w:t>
      </w:r>
      <w:proofErr w:type="spellEnd"/>
      <w:r w:rsidRPr="00E90550">
        <w:rPr>
          <w:b/>
          <w:sz w:val="28"/>
          <w:szCs w:val="28"/>
        </w:rPr>
        <w:t xml:space="preserve"> </w:t>
      </w:r>
      <w:proofErr w:type="spellStart"/>
      <w:r w:rsidRPr="00E90550">
        <w:rPr>
          <w:b/>
          <w:sz w:val="28"/>
          <w:szCs w:val="28"/>
        </w:rPr>
        <w:t>бакчасы</w:t>
      </w:r>
      <w:proofErr w:type="spellEnd"/>
      <w:r w:rsidRPr="00E90550">
        <w:rPr>
          <w:b/>
          <w:sz w:val="28"/>
          <w:szCs w:val="28"/>
        </w:rPr>
        <w:t xml:space="preserve">" </w:t>
      </w:r>
      <w:proofErr w:type="spellStart"/>
      <w:r w:rsidRPr="00E90550">
        <w:rPr>
          <w:b/>
          <w:sz w:val="28"/>
          <w:szCs w:val="28"/>
        </w:rPr>
        <w:t>муниципаль</w:t>
      </w:r>
      <w:proofErr w:type="spellEnd"/>
      <w:r w:rsidRPr="00E90550">
        <w:rPr>
          <w:b/>
          <w:sz w:val="28"/>
          <w:szCs w:val="28"/>
        </w:rPr>
        <w:t xml:space="preserve"> бюджет </w:t>
      </w:r>
      <w:proofErr w:type="spellStart"/>
      <w:r w:rsidRPr="00E90550">
        <w:rPr>
          <w:b/>
          <w:sz w:val="28"/>
          <w:szCs w:val="28"/>
        </w:rPr>
        <w:t>белем</w:t>
      </w:r>
      <w:proofErr w:type="spellEnd"/>
      <w:r w:rsidRPr="00E90550">
        <w:rPr>
          <w:b/>
          <w:sz w:val="28"/>
          <w:szCs w:val="28"/>
        </w:rPr>
        <w:t xml:space="preserve"> </w:t>
      </w:r>
      <w:proofErr w:type="spellStart"/>
      <w:r w:rsidRPr="00E90550">
        <w:rPr>
          <w:b/>
          <w:sz w:val="28"/>
          <w:szCs w:val="28"/>
        </w:rPr>
        <w:t>учреждениесе</w:t>
      </w:r>
      <w:proofErr w:type="spellEnd"/>
    </w:p>
    <w:p w:rsidR="00C134FC" w:rsidRDefault="00C134FC" w:rsidP="00C134FC"/>
    <w:p w:rsidR="00C134FC" w:rsidRDefault="00C134FC" w:rsidP="00C134FC">
      <w:pPr>
        <w:rPr>
          <w:color w:val="365F91" w:themeColor="accent1" w:themeShade="BF"/>
          <w:lang w:val="tt-RU"/>
        </w:rPr>
      </w:pPr>
    </w:p>
    <w:p w:rsidR="00C134FC" w:rsidRPr="00C134FC" w:rsidRDefault="00C134FC" w:rsidP="00C134FC">
      <w:pPr>
        <w:rPr>
          <w:b/>
          <w:lang w:val="tt-RU"/>
        </w:rPr>
      </w:pPr>
      <w:r w:rsidRPr="00E90550">
        <w:rPr>
          <w:color w:val="365F91" w:themeColor="accent1" w:themeShade="BF"/>
          <w:lang w:val="tt-RU"/>
        </w:rPr>
        <w:t>1.Чараның исеме</w:t>
      </w:r>
      <w:r>
        <w:rPr>
          <w:color w:val="365F91" w:themeColor="accent1" w:themeShade="BF"/>
          <w:lang w:val="tt-RU"/>
        </w:rPr>
        <w:t xml:space="preserve">: </w:t>
      </w:r>
      <w:r w:rsidRPr="00C134FC">
        <w:rPr>
          <w:b/>
          <w:lang w:val="tt-RU"/>
        </w:rPr>
        <w:t>Театр фестивале</w:t>
      </w:r>
    </w:p>
    <w:p w:rsidR="00C134FC" w:rsidRDefault="00C134FC" w:rsidP="00C134FC">
      <w:pPr>
        <w:rPr>
          <w:lang w:val="tt-RU"/>
        </w:rPr>
      </w:pPr>
      <w:r w:rsidRPr="00E90550">
        <w:rPr>
          <w:color w:val="365F91" w:themeColor="accent1" w:themeShade="BF"/>
          <w:lang w:val="tt-RU"/>
        </w:rPr>
        <w:t>2. Чараның дәрәҗәсе</w:t>
      </w:r>
      <w:r>
        <w:rPr>
          <w:lang w:val="tt-RU"/>
        </w:rPr>
        <w:t>: Мәктәпкүләм</w:t>
      </w:r>
    </w:p>
    <w:p w:rsidR="00C134FC" w:rsidRPr="008F7D6A" w:rsidRDefault="00C134FC" w:rsidP="00C134FC">
      <w:pPr>
        <w:rPr>
          <w:lang w:val="tt-RU"/>
        </w:rPr>
      </w:pPr>
      <w:r>
        <w:rPr>
          <w:color w:val="365F91" w:themeColor="accent1" w:themeShade="BF"/>
          <w:lang w:val="tt-RU"/>
        </w:rPr>
        <w:t xml:space="preserve">3. Үткәрү вакыты: </w:t>
      </w:r>
      <w:r w:rsidRPr="008F7D6A">
        <w:rPr>
          <w:lang w:val="tt-RU"/>
        </w:rPr>
        <w:t>2</w:t>
      </w:r>
      <w:r>
        <w:rPr>
          <w:lang w:val="tt-RU"/>
        </w:rPr>
        <w:t>2</w:t>
      </w:r>
      <w:r>
        <w:rPr>
          <w:lang w:val="tt-RU"/>
        </w:rPr>
        <w:t xml:space="preserve"> нче апрель</w:t>
      </w:r>
    </w:p>
    <w:p w:rsidR="00C134FC" w:rsidRDefault="00C134FC" w:rsidP="00C134FC">
      <w:pPr>
        <w:rPr>
          <w:lang w:val="tt-RU"/>
        </w:rPr>
      </w:pPr>
      <w:r w:rsidRPr="00E90550">
        <w:rPr>
          <w:color w:val="365F91" w:themeColor="accent1" w:themeShade="BF"/>
          <w:lang w:val="tt-RU"/>
        </w:rPr>
        <w:t xml:space="preserve">4. Катнашучылар саны : </w:t>
      </w:r>
      <w:r>
        <w:rPr>
          <w:lang w:val="tt-RU"/>
        </w:rPr>
        <w:t>150</w:t>
      </w:r>
    </w:p>
    <w:p w:rsidR="00C134FC" w:rsidRDefault="00C134FC" w:rsidP="00C134FC">
      <w:pPr>
        <w:spacing w:line="360" w:lineRule="auto"/>
        <w:rPr>
          <w:color w:val="365F91" w:themeColor="accent1" w:themeShade="BF"/>
          <w:lang w:val="tt-RU"/>
        </w:rPr>
      </w:pPr>
      <w:r w:rsidRPr="00E90550">
        <w:rPr>
          <w:color w:val="365F91" w:themeColor="accent1" w:themeShade="BF"/>
          <w:lang w:val="tt-RU"/>
        </w:rPr>
        <w:t>5. Чараның кыскача эчтәлеге</w:t>
      </w:r>
      <w:r>
        <w:rPr>
          <w:color w:val="365F91" w:themeColor="accent1" w:themeShade="BF"/>
          <w:lang w:val="tt-RU"/>
        </w:rPr>
        <w:t xml:space="preserve">: </w:t>
      </w:r>
    </w:p>
    <w:p w:rsidR="00C134FC" w:rsidRPr="00C134FC" w:rsidRDefault="00C134FC" w:rsidP="00C134FC">
      <w:pPr>
        <w:spacing w:line="360" w:lineRule="auto"/>
        <w:rPr>
          <w:lang w:val="tt-RU"/>
        </w:rPr>
      </w:pPr>
      <w:bookmarkStart w:id="0" w:name="_GoBack"/>
      <w:bookmarkEnd w:id="0"/>
      <w:r w:rsidRPr="00C134FC">
        <w:rPr>
          <w:lang w:val="tt-RU"/>
        </w:rPr>
        <w:t>Халыкка дәрсе гыйбрәттер — театр,</w:t>
      </w:r>
      <w:r w:rsidRPr="00C134FC">
        <w:rPr>
          <w:lang w:val="tt-RU"/>
        </w:rPr>
        <w:br/>
        <w:t>Күңелдә йоклаган дәртне уятыр.</w:t>
      </w:r>
    </w:p>
    <w:p w:rsidR="00C134FC" w:rsidRPr="00C134FC" w:rsidRDefault="00C134FC" w:rsidP="00C134FC">
      <w:pPr>
        <w:spacing w:line="360" w:lineRule="auto"/>
        <w:rPr>
          <w:lang w:val="tt-RU"/>
        </w:rPr>
      </w:pPr>
      <w:r w:rsidRPr="00C134FC">
        <w:rPr>
          <w:lang w:val="tt-RU"/>
        </w:rPr>
        <w:t>Театр — яктылыкка, нурга илтә,</w:t>
      </w:r>
      <w:r w:rsidRPr="00C134FC">
        <w:rPr>
          <w:lang w:val="tt-RU"/>
        </w:rPr>
        <w:br/>
        <w:t>Кире юлга җибәрми, уңга илтә.</w:t>
      </w:r>
    </w:p>
    <w:p w:rsidR="00C134FC" w:rsidRPr="00C134FC" w:rsidRDefault="00C134FC" w:rsidP="00C134FC">
      <w:pPr>
        <w:jc w:val="both"/>
        <w:rPr>
          <w:lang w:val="tt-RU"/>
        </w:rPr>
      </w:pPr>
      <w:r w:rsidRPr="00C134FC">
        <w:rPr>
          <w:lang w:val="tt-RU"/>
        </w:rPr>
        <w:t xml:space="preserve">       Театр – сәнгатьнең иң гүзәл төре, дияр идем мин. Ул кешеләрне көлдерә дә, елата да, уйландыра да... Без бүгенге тормы</w:t>
      </w:r>
      <w:proofErr w:type="spellStart"/>
      <w:r w:rsidRPr="00C134FC">
        <w:t>шыбызны</w:t>
      </w:r>
      <w:proofErr w:type="spellEnd"/>
      <w:r w:rsidRPr="00C134FC">
        <w:t xml:space="preserve"> </w:t>
      </w:r>
      <w:proofErr w:type="spellStart"/>
      <w:r w:rsidRPr="00C134FC">
        <w:t>театрдан</w:t>
      </w:r>
      <w:proofErr w:type="spellEnd"/>
      <w:r w:rsidRPr="00C134FC">
        <w:t xml:space="preserve"> башка </w:t>
      </w:r>
      <w:proofErr w:type="spellStart"/>
      <w:r w:rsidRPr="00C134FC">
        <w:t>күз</w:t>
      </w:r>
      <w:proofErr w:type="spellEnd"/>
      <w:r w:rsidRPr="00C134FC">
        <w:t xml:space="preserve"> </w:t>
      </w:r>
      <w:proofErr w:type="spellStart"/>
      <w:r w:rsidRPr="00C134FC">
        <w:t>алдына</w:t>
      </w:r>
      <w:proofErr w:type="spellEnd"/>
      <w:r w:rsidRPr="00C134FC">
        <w:t xml:space="preserve"> да </w:t>
      </w:r>
      <w:proofErr w:type="spellStart"/>
      <w:r w:rsidRPr="00C134FC">
        <w:t>китерә</w:t>
      </w:r>
      <w:proofErr w:type="spellEnd"/>
      <w:r w:rsidRPr="00C134FC">
        <w:t xml:space="preserve"> </w:t>
      </w:r>
      <w:proofErr w:type="spellStart"/>
      <w:r w:rsidRPr="00C134FC">
        <w:t>алмыйбыз</w:t>
      </w:r>
      <w:proofErr w:type="spellEnd"/>
      <w:r w:rsidRPr="00C134FC">
        <w:t xml:space="preserve">. </w:t>
      </w:r>
      <w:proofErr w:type="spellStart"/>
      <w:r w:rsidRPr="00C134FC">
        <w:t>Чөнки</w:t>
      </w:r>
      <w:proofErr w:type="spellEnd"/>
      <w:r w:rsidRPr="00C134FC">
        <w:t xml:space="preserve"> те</w:t>
      </w:r>
      <w:r w:rsidRPr="00C134FC">
        <w:rPr>
          <w:lang w:val="tt-RU"/>
        </w:rPr>
        <w:t>а</w:t>
      </w:r>
      <w:proofErr w:type="spellStart"/>
      <w:r w:rsidRPr="00C134FC">
        <w:t>тр</w:t>
      </w:r>
      <w:proofErr w:type="spellEnd"/>
      <w:r w:rsidRPr="00C134FC">
        <w:t xml:space="preserve"> – </w:t>
      </w:r>
      <w:proofErr w:type="spellStart"/>
      <w:r w:rsidRPr="00C134FC">
        <w:t>тормышның</w:t>
      </w:r>
      <w:proofErr w:type="spellEnd"/>
      <w:r w:rsidRPr="00C134FC">
        <w:t xml:space="preserve"> </w:t>
      </w:r>
      <w:proofErr w:type="spellStart"/>
      <w:r w:rsidRPr="00C134FC">
        <w:t>көзгесе</w:t>
      </w:r>
      <w:proofErr w:type="spellEnd"/>
      <w:r w:rsidRPr="00C134FC">
        <w:t xml:space="preserve">. </w:t>
      </w:r>
      <w:proofErr w:type="spellStart"/>
      <w:r w:rsidRPr="00C134FC">
        <w:t>Сәхнәгә</w:t>
      </w:r>
      <w:proofErr w:type="spellEnd"/>
      <w:r w:rsidRPr="00C134FC">
        <w:t xml:space="preserve"> </w:t>
      </w:r>
      <w:proofErr w:type="spellStart"/>
      <w:r w:rsidRPr="00C134FC">
        <w:t>чыгып</w:t>
      </w:r>
      <w:proofErr w:type="spellEnd"/>
      <w:r w:rsidRPr="00C134FC">
        <w:t xml:space="preserve"> </w:t>
      </w:r>
      <w:proofErr w:type="spellStart"/>
      <w:r w:rsidRPr="00C134FC">
        <w:t>кечкенә</w:t>
      </w:r>
      <w:proofErr w:type="spellEnd"/>
      <w:r w:rsidRPr="00C134FC">
        <w:t xml:space="preserve"> </w:t>
      </w:r>
      <w:proofErr w:type="spellStart"/>
      <w:r w:rsidRPr="00C134FC">
        <w:t>генә</w:t>
      </w:r>
      <w:proofErr w:type="spellEnd"/>
      <w:r w:rsidRPr="00C134FC">
        <w:t xml:space="preserve"> </w:t>
      </w:r>
      <w:proofErr w:type="spellStart"/>
      <w:r w:rsidRPr="00C134FC">
        <w:t>булса</w:t>
      </w:r>
      <w:proofErr w:type="spellEnd"/>
      <w:r w:rsidRPr="00C134FC">
        <w:t xml:space="preserve"> да роль </w:t>
      </w:r>
      <w:proofErr w:type="spellStart"/>
      <w:r w:rsidRPr="00C134FC">
        <w:t>уйнарга</w:t>
      </w:r>
      <w:proofErr w:type="spellEnd"/>
      <w:r w:rsidRPr="00C134FC">
        <w:t xml:space="preserve"> </w:t>
      </w:r>
      <w:proofErr w:type="spellStart"/>
      <w:r w:rsidRPr="00C134FC">
        <w:t>хыялланмаган</w:t>
      </w:r>
      <w:proofErr w:type="spellEnd"/>
      <w:r w:rsidRPr="00C134FC">
        <w:t xml:space="preserve"> </w:t>
      </w:r>
      <w:proofErr w:type="spellStart"/>
      <w:r w:rsidRPr="00C134FC">
        <w:t>кеше</w:t>
      </w:r>
      <w:proofErr w:type="spellEnd"/>
      <w:r w:rsidRPr="00C134FC">
        <w:t xml:space="preserve"> </w:t>
      </w:r>
      <w:proofErr w:type="spellStart"/>
      <w:r w:rsidRPr="00C134FC">
        <w:t>юктыр</w:t>
      </w:r>
      <w:proofErr w:type="spellEnd"/>
      <w:r w:rsidRPr="00C134FC">
        <w:t>.</w:t>
      </w:r>
      <w:r w:rsidRPr="00C134FC">
        <w:rPr>
          <w:lang w:val="tt-RU"/>
        </w:rPr>
        <w:t xml:space="preserve"> Театр бит ул һәрвакыт табышмак, көтелмәгән  хәлләр, могҗизалар...</w:t>
      </w:r>
      <w:proofErr w:type="spellStart"/>
      <w:r w:rsidRPr="00C134FC">
        <w:t>Тормышта</w:t>
      </w:r>
      <w:proofErr w:type="spellEnd"/>
      <w:r w:rsidRPr="00C134FC">
        <w:t xml:space="preserve"> </w:t>
      </w:r>
      <w:proofErr w:type="gramStart"/>
      <w:r w:rsidRPr="00C134FC">
        <w:t>без</w:t>
      </w:r>
      <w:proofErr w:type="gramEnd"/>
      <w:r w:rsidRPr="00C134FC">
        <w:t xml:space="preserve"> </w:t>
      </w:r>
      <w:proofErr w:type="spellStart"/>
      <w:r w:rsidRPr="00C134FC">
        <w:t>көн</w:t>
      </w:r>
      <w:proofErr w:type="spellEnd"/>
      <w:r w:rsidRPr="00C134FC">
        <w:t xml:space="preserve"> </w:t>
      </w:r>
      <w:proofErr w:type="spellStart"/>
      <w:r w:rsidRPr="00C134FC">
        <w:t>саен</w:t>
      </w:r>
      <w:proofErr w:type="spellEnd"/>
      <w:r w:rsidRPr="00C134FC">
        <w:t xml:space="preserve"> </w:t>
      </w:r>
      <w:proofErr w:type="spellStart"/>
      <w:r w:rsidRPr="00C134FC">
        <w:t>билгесез</w:t>
      </w:r>
      <w:proofErr w:type="spellEnd"/>
      <w:r w:rsidRPr="00C134FC">
        <w:t xml:space="preserve"> </w:t>
      </w:r>
      <w:proofErr w:type="gramStart"/>
      <w:r w:rsidRPr="00C134FC">
        <w:t>режиссер</w:t>
      </w:r>
      <w:proofErr w:type="gramEnd"/>
      <w:r w:rsidRPr="00C134FC">
        <w:t xml:space="preserve"> </w:t>
      </w:r>
      <w:proofErr w:type="spellStart"/>
      <w:r w:rsidRPr="00C134FC">
        <w:t>язган</w:t>
      </w:r>
      <w:proofErr w:type="spellEnd"/>
      <w:r w:rsidRPr="00C134FC">
        <w:t xml:space="preserve"> </w:t>
      </w:r>
      <w:proofErr w:type="spellStart"/>
      <w:r w:rsidRPr="00C134FC">
        <w:t>пьесада</w:t>
      </w:r>
      <w:proofErr w:type="spellEnd"/>
      <w:r w:rsidRPr="00C134FC">
        <w:t xml:space="preserve"> </w:t>
      </w:r>
      <w:proofErr w:type="spellStart"/>
      <w:r w:rsidRPr="00C134FC">
        <w:t>үзебезнең</w:t>
      </w:r>
      <w:proofErr w:type="spellEnd"/>
      <w:r w:rsidRPr="00C134FC">
        <w:t xml:space="preserve"> </w:t>
      </w:r>
      <w:proofErr w:type="spellStart"/>
      <w:r w:rsidRPr="00C134FC">
        <w:t>рольләрне</w:t>
      </w:r>
      <w:proofErr w:type="spellEnd"/>
      <w:r w:rsidRPr="00C134FC">
        <w:t xml:space="preserve"> </w:t>
      </w:r>
      <w:proofErr w:type="spellStart"/>
      <w:r w:rsidRPr="00C134FC">
        <w:t>уйныйбыз</w:t>
      </w:r>
      <w:proofErr w:type="spellEnd"/>
      <w:r w:rsidRPr="00C134FC">
        <w:t xml:space="preserve"> бит. </w:t>
      </w:r>
      <w:r w:rsidRPr="00C134FC">
        <w:rPr>
          <w:lang w:val="tt-RU"/>
        </w:rPr>
        <w:t>Сәхнәдә кечкенә генә булса да, рол</w:t>
      </w:r>
      <w:r w:rsidRPr="00C134FC">
        <w:rPr>
          <w:lang w:val="ba-RU"/>
        </w:rPr>
        <w:t xml:space="preserve">ь </w:t>
      </w:r>
      <w:r w:rsidRPr="00C134FC">
        <w:rPr>
          <w:lang w:val="tt-RU"/>
        </w:rPr>
        <w:t>уйнарга теләмәгән кеше юктыр ул... Бүген, 22 нче апрель көнне Туган телләр һәм Халыклар бердәмлеге елы, Габдулла Тукайның 135 еллыгы уңаеннан мәктәбебездә гөрләп-шаулап Театр фестивале узды. Һәр сыйныф бик теләп катнашты, матур-матур костюмнардан бик оста чыгыш ясадылар. Үзләренең башкару осталыкларын, сәхнәдә үз-үзләрен тотышларын күрсәтә алдылар. Әсәрләр арасында татар халкының бөек язучысы Габдулла Тукай әкиятләре дә, татар халык әкиятләре дә һәм башка язучыларның әсәрләре дә бар иде. Чыгышларны бәяләү өчен Арча Мәгариф идарәсе башлыгының тәрбия эшләре буенча урынбасары Ильина Лия Юрий кызы, Арча 3 нче башлангыч мәктәбе – балалар бакчасы директоры Сабирҗанова Алсу Фәрхәт кызы, Арча үзәкләштерелгән китапханәләр системасының балалар китапханәсе җитәкчесе</w:t>
      </w:r>
      <w:r w:rsidRPr="00C134FC">
        <w:rPr>
          <w:b/>
          <w:lang w:val="tt-RU"/>
        </w:rPr>
        <w:t xml:space="preserve"> </w:t>
      </w:r>
      <w:r w:rsidRPr="00C134FC">
        <w:rPr>
          <w:lang w:val="tt-RU"/>
        </w:rPr>
        <w:t>Рәхимбаева Алсу Гарифҗан кызы, Арча  укучылар сарае методисты Ганиева Гөлия Рәфкать кызы жюри составында катнаштылар. Ничек кенә авыр булмасын, гадел итеп бәя бирделәр. Фестивальне мәктәбебездә практика узучы Арча педагогия көллияте студентлары алып барды. Аларның уйнаулары укучылар өчен үрнәк булды һәм зур кызыксыну уятты. Фестивальне уздыруда зур көч куеп катнашкан һәр кешегә олы рәхмәтебезне белдерәбез! Мәкаләне Халыкның талантын, рухи дөньясын, дәрәҗәсен билгели торган театр сәнгате – милләтебезнең казанышы һәм чиксез горурлыгы дип тәмамлыйсы килә.</w:t>
      </w:r>
    </w:p>
    <w:p w:rsidR="00C134FC" w:rsidRDefault="00C134FC" w:rsidP="00C134FC">
      <w:pPr>
        <w:rPr>
          <w:lang w:val="tt-RU"/>
        </w:rPr>
      </w:pPr>
    </w:p>
    <w:p w:rsidR="00C134FC" w:rsidRDefault="00C134FC" w:rsidP="00C134FC">
      <w:pPr>
        <w:rPr>
          <w:color w:val="365F91" w:themeColor="accent1" w:themeShade="BF"/>
          <w:lang w:val="tt-RU"/>
        </w:rPr>
      </w:pPr>
    </w:p>
    <w:p w:rsidR="00C134FC" w:rsidRDefault="00C134FC" w:rsidP="00C134FC">
      <w:pPr>
        <w:rPr>
          <w:color w:val="365F91" w:themeColor="accent1" w:themeShade="BF"/>
          <w:lang w:val="tt-RU"/>
        </w:rPr>
      </w:pPr>
    </w:p>
    <w:p w:rsidR="00C134FC" w:rsidRDefault="00C134FC" w:rsidP="00C134FC">
      <w:pPr>
        <w:rPr>
          <w:color w:val="365F91" w:themeColor="accent1" w:themeShade="BF"/>
          <w:lang w:val="tt-RU"/>
        </w:rPr>
      </w:pPr>
      <w:r w:rsidRPr="00E90550">
        <w:rPr>
          <w:color w:val="365F91" w:themeColor="accent1" w:themeShade="BF"/>
          <w:lang w:val="tt-RU"/>
        </w:rPr>
        <w:t>6. Сайтта, соц.челтәрдә чараны чагылдырган сылтама.</w:t>
      </w:r>
    </w:p>
    <w:p w:rsidR="00C134FC" w:rsidRDefault="00C134FC" w:rsidP="00C134FC">
      <w:pPr>
        <w:rPr>
          <w:color w:val="365F91" w:themeColor="accent1" w:themeShade="BF"/>
          <w:lang w:val="tt-RU"/>
        </w:rPr>
      </w:pPr>
      <w:hyperlink r:id="rId5" w:history="1">
        <w:r w:rsidRPr="00085643">
          <w:rPr>
            <w:rStyle w:val="a3"/>
            <w:lang w:val="tt-RU"/>
          </w:rPr>
          <w:t>https://edu.tatar.ru/arsk/arsk</w:t>
        </w:r>
      </w:hyperlink>
    </w:p>
    <w:p w:rsidR="00C134FC" w:rsidRDefault="00C134FC" w:rsidP="00C134FC">
      <w:pPr>
        <w:rPr>
          <w:color w:val="365F91" w:themeColor="accent1" w:themeShade="BF"/>
          <w:lang w:val="tt-RU"/>
        </w:rPr>
      </w:pPr>
      <w:hyperlink r:id="rId6" w:history="1">
        <w:r w:rsidRPr="00085643">
          <w:rPr>
            <w:rStyle w:val="a3"/>
            <w:lang w:val="tt-RU"/>
          </w:rPr>
          <w:t>http://arskmedia.ru/news/rayon-yaalyklary/archa-3-nche-bashlangych-mktbe-balalar-bakchasynda-teatr-festivale</w:t>
        </w:r>
      </w:hyperlink>
    </w:p>
    <w:p w:rsidR="00C134FC" w:rsidRDefault="00C134FC" w:rsidP="00C134FC">
      <w:pPr>
        <w:rPr>
          <w:color w:val="365F91" w:themeColor="accent1" w:themeShade="BF"/>
          <w:lang w:val="tt-RU"/>
        </w:rPr>
      </w:pPr>
      <w:hyperlink r:id="rId7" w:history="1">
        <w:r w:rsidRPr="00085643">
          <w:rPr>
            <w:rStyle w:val="a3"/>
            <w:lang w:val="tt-RU"/>
          </w:rPr>
          <w:t>https://edu.tatar.ru/arsk/sch3/read-news/2633957</w:t>
        </w:r>
      </w:hyperlink>
    </w:p>
    <w:p w:rsidR="00C134FC" w:rsidRDefault="00C134FC" w:rsidP="00C134FC">
      <w:pPr>
        <w:rPr>
          <w:color w:val="365F91" w:themeColor="accent1" w:themeShade="BF"/>
          <w:lang w:val="tt-RU"/>
        </w:rPr>
      </w:pPr>
      <w:hyperlink r:id="rId8" w:history="1">
        <w:r w:rsidRPr="00085643">
          <w:rPr>
            <w:rStyle w:val="a3"/>
            <w:lang w:val="tt-RU"/>
          </w:rPr>
          <w:t>https://www.instagram.com/p/CN-OWfMhjki/?igshid=1f6qnx9ogwtp0</w:t>
        </w:r>
      </w:hyperlink>
    </w:p>
    <w:p w:rsidR="00C134FC" w:rsidRDefault="00C134FC" w:rsidP="00C134FC">
      <w:pPr>
        <w:rPr>
          <w:color w:val="365F91" w:themeColor="accent1" w:themeShade="BF"/>
          <w:lang w:val="tt-RU"/>
        </w:rPr>
      </w:pPr>
    </w:p>
    <w:p w:rsidR="00C134FC" w:rsidRPr="00E90550" w:rsidRDefault="00C134FC" w:rsidP="00C134FC">
      <w:pPr>
        <w:rPr>
          <w:color w:val="365F91" w:themeColor="accent1" w:themeShade="BF"/>
          <w:lang w:val="tt-RU"/>
        </w:rPr>
      </w:pPr>
    </w:p>
    <w:p w:rsidR="00C134FC" w:rsidRDefault="00C134FC" w:rsidP="00C134FC">
      <w:pPr>
        <w:rPr>
          <w:color w:val="365F91" w:themeColor="accent1" w:themeShade="BF"/>
          <w:lang w:val="tt-RU"/>
        </w:rPr>
      </w:pPr>
      <w:r w:rsidRPr="00E90550">
        <w:rPr>
          <w:color w:val="365F91" w:themeColor="accent1" w:themeShade="BF"/>
          <w:lang w:val="tt-RU"/>
        </w:rPr>
        <w:t>7.СМИ</w:t>
      </w:r>
    </w:p>
    <w:p w:rsidR="00C134FC" w:rsidRDefault="00C134FC" w:rsidP="00C134FC">
      <w:pPr>
        <w:rPr>
          <w:color w:val="365F91" w:themeColor="accent1" w:themeShade="BF"/>
          <w:lang w:val="tt-RU"/>
        </w:rPr>
      </w:pPr>
    </w:p>
    <w:p w:rsidR="00C134FC" w:rsidRDefault="00C134FC" w:rsidP="00C134FC">
      <w:pPr>
        <w:rPr>
          <w:color w:val="365F91" w:themeColor="accent1" w:themeShade="BF"/>
          <w:lang w:val="tt-RU"/>
        </w:rPr>
      </w:pPr>
    </w:p>
    <w:p w:rsidR="00C134FC" w:rsidRPr="00E90550" w:rsidRDefault="00C134FC" w:rsidP="00C134FC">
      <w:pPr>
        <w:rPr>
          <w:color w:val="365F91" w:themeColor="accent1" w:themeShade="BF"/>
          <w:lang w:val="tt-RU"/>
        </w:rPr>
      </w:pPr>
    </w:p>
    <w:p w:rsidR="00C134FC" w:rsidRPr="00E90550" w:rsidRDefault="00C134FC" w:rsidP="00C134FC">
      <w:pPr>
        <w:rPr>
          <w:color w:val="365F91" w:themeColor="accent1" w:themeShade="BF"/>
          <w:lang w:val="tt-RU"/>
        </w:rPr>
      </w:pPr>
      <w:r w:rsidRPr="00E90550">
        <w:rPr>
          <w:color w:val="365F91" w:themeColor="accent1" w:themeShade="BF"/>
          <w:lang w:val="tt-RU"/>
        </w:rPr>
        <w:t>8.СМИ</w:t>
      </w:r>
    </w:p>
    <w:p w:rsidR="00C134FC" w:rsidRDefault="00C134FC" w:rsidP="00C134FC">
      <w:pPr>
        <w:rPr>
          <w:lang w:val="tt-RU"/>
        </w:rPr>
      </w:pPr>
      <w:r>
        <w:rPr>
          <w:noProof/>
        </w:rPr>
        <w:drawing>
          <wp:inline distT="0" distB="0" distL="0" distR="0">
            <wp:extent cx="5940425" cy="5940425"/>
            <wp:effectExtent l="0" t="0" r="3175" b="3175"/>
            <wp:docPr id="2" name="Рисунок 2" descr="C:\Users\Айгуль\Desktop\IMG_20210422_161726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йгуль\Desktop\IMG_20210422_161726_.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5940425"/>
                    </a:xfrm>
                    <a:prstGeom prst="rect">
                      <a:avLst/>
                    </a:prstGeom>
                    <a:noFill/>
                    <a:ln>
                      <a:noFill/>
                    </a:ln>
                  </pic:spPr>
                </pic:pic>
              </a:graphicData>
            </a:graphic>
          </wp:inline>
        </w:drawing>
      </w:r>
    </w:p>
    <w:p w:rsidR="00466DF4" w:rsidRDefault="00466DF4"/>
    <w:sectPr w:rsidR="00466DF4" w:rsidSect="002253FF">
      <w:pgSz w:w="11906" w:h="16838"/>
      <w:pgMar w:top="1134" w:right="850" w:bottom="709"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34FC"/>
    <w:rsid w:val="00466DF4"/>
    <w:rsid w:val="00C134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34FC"/>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134FC"/>
    <w:rPr>
      <w:color w:val="0000FF" w:themeColor="hyperlink"/>
      <w:u w:val="single"/>
    </w:rPr>
  </w:style>
  <w:style w:type="paragraph" w:styleId="a4">
    <w:name w:val="Balloon Text"/>
    <w:basedOn w:val="a"/>
    <w:link w:val="a5"/>
    <w:uiPriority w:val="99"/>
    <w:semiHidden/>
    <w:unhideWhenUsed/>
    <w:rsid w:val="00C134FC"/>
    <w:rPr>
      <w:rFonts w:ascii="Tahoma" w:hAnsi="Tahoma" w:cs="Tahoma"/>
      <w:sz w:val="16"/>
      <w:szCs w:val="16"/>
    </w:rPr>
  </w:style>
  <w:style w:type="character" w:customStyle="1" w:styleId="a5">
    <w:name w:val="Текст выноски Знак"/>
    <w:basedOn w:val="a0"/>
    <w:link w:val="a4"/>
    <w:uiPriority w:val="99"/>
    <w:semiHidden/>
    <w:rsid w:val="00C134FC"/>
    <w:rPr>
      <w:rFonts w:ascii="Tahoma" w:eastAsia="Calibri"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34FC"/>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134FC"/>
    <w:rPr>
      <w:color w:val="0000FF" w:themeColor="hyperlink"/>
      <w:u w:val="single"/>
    </w:rPr>
  </w:style>
  <w:style w:type="paragraph" w:styleId="a4">
    <w:name w:val="Balloon Text"/>
    <w:basedOn w:val="a"/>
    <w:link w:val="a5"/>
    <w:uiPriority w:val="99"/>
    <w:semiHidden/>
    <w:unhideWhenUsed/>
    <w:rsid w:val="00C134FC"/>
    <w:rPr>
      <w:rFonts w:ascii="Tahoma" w:hAnsi="Tahoma" w:cs="Tahoma"/>
      <w:sz w:val="16"/>
      <w:szCs w:val="16"/>
    </w:rPr>
  </w:style>
  <w:style w:type="character" w:customStyle="1" w:styleId="a5">
    <w:name w:val="Текст выноски Знак"/>
    <w:basedOn w:val="a0"/>
    <w:link w:val="a4"/>
    <w:uiPriority w:val="99"/>
    <w:semiHidden/>
    <w:rsid w:val="00C134FC"/>
    <w:rPr>
      <w:rFonts w:ascii="Tahoma" w:eastAsia="Calibri"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p/CN-OWfMhjki/?igshid=1f6qnx9ogwtp0" TargetMode="External"/><Relationship Id="rId3" Type="http://schemas.openxmlformats.org/officeDocument/2006/relationships/settings" Target="settings.xml"/><Relationship Id="rId7" Type="http://schemas.openxmlformats.org/officeDocument/2006/relationships/hyperlink" Target="https://edu.tatar.ru/arsk/sch3/read-news/2633957"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arskmedia.ru/news/rayon-yaalyklary/archa-3-nche-bashlangych-mktbe-balalar-bakchasynda-teatr-festivale" TargetMode="External"/><Relationship Id="rId11" Type="http://schemas.openxmlformats.org/officeDocument/2006/relationships/theme" Target="theme/theme1.xml"/><Relationship Id="rId5" Type="http://schemas.openxmlformats.org/officeDocument/2006/relationships/hyperlink" Target="https://edu.tatar.ru/arsk/arsk"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428</Words>
  <Characters>2443</Characters>
  <Application>Microsoft Office Word</Application>
  <DocSecurity>0</DocSecurity>
  <Lines>20</Lines>
  <Paragraphs>5</Paragraphs>
  <ScaleCrop>false</ScaleCrop>
  <Company/>
  <LinksUpToDate>false</LinksUpToDate>
  <CharactersWithSpaces>2866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Айгуль</dc:creator>
  <cp:lastModifiedBy>Айгуль</cp:lastModifiedBy>
  <cp:revision>1</cp:revision>
  <dcterms:created xsi:type="dcterms:W3CDTF">2021-04-26T04:25:00Z</dcterms:created>
  <dcterms:modified xsi:type="dcterms:W3CDTF">2021-04-26T04:31:00Z</dcterms:modified>
</cp:coreProperties>
</file>